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3" w:rsidRDefault="00231803" w:rsidP="00231803">
      <w:r>
        <w:t xml:space="preserve">GP220 PE-Pendeltür mit Edelstahl-Profilrohr </w:t>
      </w:r>
      <w:r>
        <w:tab/>
      </w:r>
    </w:p>
    <w:p w:rsidR="00231803" w:rsidRDefault="00231803" w:rsidP="00231803">
      <w:r>
        <w:tab/>
      </w:r>
    </w:p>
    <w:p w:rsidR="004B2982" w:rsidRDefault="004B2982" w:rsidP="004B2982">
      <w:r>
        <w:t xml:space="preserve">□ einflügelig </w:t>
      </w:r>
    </w:p>
    <w:p w:rsidR="00231803" w:rsidRDefault="004B2982" w:rsidP="004B2982">
      <w:r>
        <w:t>□ zweiflügelig</w:t>
      </w:r>
      <w:r w:rsidR="00231803">
        <w:tab/>
      </w:r>
    </w:p>
    <w:p w:rsidR="00231803" w:rsidRDefault="00231803" w:rsidP="00231803">
      <w:r>
        <w:t xml:space="preserve">lichte Höhe: </w:t>
      </w:r>
      <w:r>
        <w:tab/>
        <w:t>mm</w:t>
      </w:r>
    </w:p>
    <w:p w:rsidR="00231803" w:rsidRDefault="00231803" w:rsidP="00231803">
      <w:r>
        <w:t xml:space="preserve">lichte Breite: </w:t>
      </w:r>
      <w:r>
        <w:tab/>
        <w:t>mm</w:t>
      </w:r>
    </w:p>
    <w:p w:rsidR="00231803" w:rsidRDefault="00231803" w:rsidP="00231803">
      <w:r>
        <w:t xml:space="preserve">Türblatt aus 15 mm Polyethylen (PE 500) </w:t>
      </w:r>
      <w:r>
        <w:tab/>
      </w:r>
    </w:p>
    <w:p w:rsidR="00231803" w:rsidRDefault="00231803" w:rsidP="00231803">
      <w:r>
        <w:t xml:space="preserve">weiß oder nach Farbkarte </w:t>
      </w:r>
      <w:r w:rsidR="007E325B">
        <w:t>Grothaus</w:t>
      </w:r>
      <w:r>
        <w:tab/>
      </w:r>
    </w:p>
    <w:p w:rsidR="00231803" w:rsidRDefault="00231803" w:rsidP="00231803">
      <w:r>
        <w:t>mit abgerundeter Türblattkante</w:t>
      </w:r>
      <w:r>
        <w:tab/>
      </w:r>
    </w:p>
    <w:p w:rsidR="00231803" w:rsidRDefault="00231803" w:rsidP="00231803">
      <w:r>
        <w:t>rahmenloses, flächenbündiges Fenster</w:t>
      </w:r>
      <w:r>
        <w:tab/>
      </w:r>
    </w:p>
    <w:p w:rsidR="00231803" w:rsidRDefault="00231803" w:rsidP="00231803">
      <w:r>
        <w:t>aus 15 mm Acrylglas 400 x 600 mm</w:t>
      </w:r>
      <w:r>
        <w:tab/>
      </w:r>
    </w:p>
    <w:p w:rsidR="00231803" w:rsidRDefault="00231803" w:rsidP="00231803">
      <w:r>
        <w:t xml:space="preserve">selbstschließender Federmechanismus </w:t>
      </w:r>
    </w:p>
    <w:p w:rsidR="00231803" w:rsidRDefault="00231803" w:rsidP="00231803">
      <w:r>
        <w:t>in Edelstahl-Profilrohr (1.4301) gelagert</w:t>
      </w:r>
    </w:p>
    <w:p w:rsidR="00231803" w:rsidRDefault="00231803" w:rsidP="00231803">
      <w:r>
        <w:t>Öffnungswinkel 90° beidseitig</w:t>
      </w:r>
    </w:p>
    <w:p w:rsidR="00231803" w:rsidRDefault="00231803" w:rsidP="00231803">
      <w:r>
        <w:tab/>
      </w:r>
    </w:p>
    <w:p w:rsidR="00231803" w:rsidRDefault="00231803" w:rsidP="00231803">
      <w:r>
        <w:tab/>
      </w:r>
    </w:p>
    <w:p w:rsidR="00DF721C" w:rsidRDefault="00EF5C85" w:rsidP="00DF721C">
      <w:r>
        <w:t>Fenstervarianten</w:t>
      </w:r>
      <w:r w:rsidR="00DF721C">
        <w:tab/>
      </w:r>
    </w:p>
    <w:p w:rsidR="00DF721C" w:rsidRDefault="00DF721C" w:rsidP="00DF721C">
      <w:r>
        <w:t>□ 15 mm Acrylglas 400 mm rund</w:t>
      </w:r>
      <w:r>
        <w:tab/>
      </w:r>
    </w:p>
    <w:p w:rsidR="00DF721C" w:rsidRDefault="00DF721C" w:rsidP="00DF721C">
      <w:r>
        <w:t>□ Sonderformen auf Anfrage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  <w:r>
        <w:tab/>
      </w:r>
    </w:p>
    <w:p w:rsidR="00DF721C" w:rsidRDefault="00EF5C85" w:rsidP="00DF721C">
      <w:r>
        <w:t>Fingerschutz</w:t>
      </w:r>
    </w:p>
    <w:p w:rsidR="00DF721C" w:rsidRDefault="00DF721C" w:rsidP="00DF721C">
      <w:r>
        <w:t>□ abgerundete Türblattkante ohne Fingerschutz</w:t>
      </w:r>
    </w:p>
    <w:p w:rsidR="00DF721C" w:rsidRDefault="00DF721C" w:rsidP="00DF721C">
      <w:r>
        <w:t>□ PVC-Fingerschutz ab 900 mm beginnend</w:t>
      </w:r>
      <w:r>
        <w:tab/>
      </w:r>
    </w:p>
    <w:p w:rsidR="00DF721C" w:rsidRDefault="00DF721C" w:rsidP="00DF721C">
      <w:r>
        <w:t>□ PVC-Fingerschutz in Türhöhe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</w:p>
    <w:p w:rsidR="00DF721C" w:rsidRDefault="00EF5C85" w:rsidP="00DF721C">
      <w:r>
        <w:t>Befestigung</w:t>
      </w:r>
      <w:r w:rsidR="00DF721C">
        <w:tab/>
      </w:r>
    </w:p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DF721C" w:rsidRDefault="00DF721C" w:rsidP="00DF721C">
      <w:r>
        <w:t xml:space="preserve">□ umlaufende U-Zarge aus 1,5 mm Edelstahl (1.4301) geschliffen, Korn 240, für GK-Wand oder PU-Paneele 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231803" w:rsidRDefault="00DF721C" w:rsidP="00EF5C85">
      <w:r>
        <w:t>lichte Breite + 20 mm, lichte Höhe + 10 mm</w:t>
      </w:r>
      <w:r>
        <w:tab/>
      </w:r>
      <w:r w:rsidR="00231803">
        <w:tab/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240739"/>
    <w:rsid w:val="003438C9"/>
    <w:rsid w:val="004540B1"/>
    <w:rsid w:val="0048377E"/>
    <w:rsid w:val="004B2982"/>
    <w:rsid w:val="007E325B"/>
    <w:rsid w:val="008353FB"/>
    <w:rsid w:val="008433C2"/>
    <w:rsid w:val="00853C72"/>
    <w:rsid w:val="009975D0"/>
    <w:rsid w:val="00B45C38"/>
    <w:rsid w:val="00B83E2D"/>
    <w:rsid w:val="00BA594C"/>
    <w:rsid w:val="00BB78CC"/>
    <w:rsid w:val="00DF721C"/>
    <w:rsid w:val="00E1616A"/>
    <w:rsid w:val="00E617C5"/>
    <w:rsid w:val="00EF2FB3"/>
    <w:rsid w:val="00EF5942"/>
    <w:rsid w:val="00EF5C85"/>
    <w:rsid w:val="00F2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2011-12-14T16:28:00Z</dcterms:created>
  <dcterms:modified xsi:type="dcterms:W3CDTF">2011-12-15T07:06:00Z</dcterms:modified>
</cp:coreProperties>
</file>